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B3" w:rsidRDefault="006510B3" w:rsidP="00651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Fal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 2020: Abstract Art Syllabus: 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-12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grades (subject to change as needed)</w:t>
      </w:r>
    </w:p>
    <w:p w:rsidR="006510B3" w:rsidRDefault="006510B3" w:rsidP="0065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1AB" w:rsidRPr="006510B3" w:rsidRDefault="006510B3" w:rsidP="00651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1 Abstract Art Overview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https://www.tate.org.uk/art/art-terms/a/abstract-art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2 Understanding Abstract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https://www.art-mine.com/collectorscorner/understanding-abstract-art/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3 Piet Mondrian 1920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https://www.tate.org.uk/kids/explore/who-is/who-piet-mondrian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Week 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Wassily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Kandinsky on drawing paper 1911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https://www.wassilykandinsky.net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Squares with Concentric Circles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https://www.wassilykandinsky.net/work-370.php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5 Georgia O'Keeffe 1915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https://www.okeeffemuseum.org/about-georgia-okeeffe/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6 Georgia O'Keeffe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https://www.okeeffemuseum.org/education/teacher-resources/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7 Color Field Painting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hyperlink r:id="rId12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https://m.theartstory.org/movement/color-field-painting/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Clifford Still 1935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https://m.theartstory.org/artist/still-clyfford/artworks/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8 Action Painting 1948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hyperlink r:id="rId14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https://www.theartstory.org/amp/movement/action-painting/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Jackson Pollack on poster board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https://www.theartstory.org/amp/artist/pollock-jackson/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9 Action Painting William Green on canvas (pour) 1950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6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https://www.tate.org.uk/art/artists/william-green-4531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Week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Gagosian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Helen 1950 Frankenthaler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floetrol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and water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hyperlink r:id="rId17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https://gagosian.com/artists/helen-frankenthaler/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11 Post Painterly Abstraction 1950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https://www.tate.org.uk/art/art-terms/p/post-painterly-abstraction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>Morris Louis- swipe on canvas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tgtFrame="_blank" w:history="1">
        <w:r>
          <w:rPr>
            <w:rStyle w:val="Hyperlink"/>
            <w:rFonts w:ascii="Times New Roman" w:eastAsia="Times New Roman" w:hAnsi="Times New Roman" w:cs="Times New Roman"/>
            <w:color w:val="1155CC"/>
            <w:sz w:val="24"/>
            <w:szCs w:val="24"/>
          </w:rPr>
          <w:t>https://www.tate.org.uk/art/artworks/louis-alpha-phi-t01058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12- Ornaments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Week 13- Ornaments</w:t>
      </w:r>
    </w:p>
    <w:sectPr w:rsidR="008821AB" w:rsidRPr="0065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B3"/>
    <w:rsid w:val="006510B3"/>
    <w:rsid w:val="0088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1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1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silykandinsky.net/" TargetMode="External"/><Relationship Id="rId13" Type="http://schemas.openxmlformats.org/officeDocument/2006/relationships/hyperlink" Target="https://m.theartstory.org/artist/still-clyfford/artworks/" TargetMode="External"/><Relationship Id="rId18" Type="http://schemas.openxmlformats.org/officeDocument/2006/relationships/hyperlink" Target="https://www.tate.org.uk/art/art-terms/p/post-painterly-abstractio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ate.org.uk/kids/explore/who-is/who-piet-mondrian" TargetMode="External"/><Relationship Id="rId12" Type="http://schemas.openxmlformats.org/officeDocument/2006/relationships/hyperlink" Target="https://m.theartstory.org/movement/color-field-painting/" TargetMode="External"/><Relationship Id="rId17" Type="http://schemas.openxmlformats.org/officeDocument/2006/relationships/hyperlink" Target="https://gagosian.com/artists/helen-frankenthale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ate.org.uk/art/artists/william-green-453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rt-mine.com/collectorscorner/understanding-abstract-art/" TargetMode="External"/><Relationship Id="rId11" Type="http://schemas.openxmlformats.org/officeDocument/2006/relationships/hyperlink" Target="https://www.okeeffemuseum.org/education/teacher-resources/" TargetMode="External"/><Relationship Id="rId5" Type="http://schemas.openxmlformats.org/officeDocument/2006/relationships/hyperlink" Target="https://www.tate.org.uk/art/art-terms/a/abstract-art" TargetMode="External"/><Relationship Id="rId15" Type="http://schemas.openxmlformats.org/officeDocument/2006/relationships/hyperlink" Target="https://www.theartstory.org/amp/artist/pollock-jackson/" TargetMode="External"/><Relationship Id="rId10" Type="http://schemas.openxmlformats.org/officeDocument/2006/relationships/hyperlink" Target="https://www.okeeffemuseum.org/about-georgia-okeeffe/" TargetMode="External"/><Relationship Id="rId19" Type="http://schemas.openxmlformats.org/officeDocument/2006/relationships/hyperlink" Target="https://www.tate.org.uk/art/artworks/louis-alpha-phi-t010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silykandinsky.net/work-370.php" TargetMode="External"/><Relationship Id="rId14" Type="http://schemas.openxmlformats.org/officeDocument/2006/relationships/hyperlink" Target="https://www.theartstory.org/amp/movement/action-pain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Roberts</dc:creator>
  <cp:lastModifiedBy>Stacey Roberts</cp:lastModifiedBy>
  <cp:revision>1</cp:revision>
  <dcterms:created xsi:type="dcterms:W3CDTF">2020-08-02T11:40:00Z</dcterms:created>
  <dcterms:modified xsi:type="dcterms:W3CDTF">2020-08-02T11:41:00Z</dcterms:modified>
</cp:coreProperties>
</file>